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F" w:rsidRDefault="00B30D35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407285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Universal Orlando Resort </w:t>
      </w:r>
    </w:p>
    <w:p w:rsidR="0045502F" w:rsidRDefault="00407285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anchor distT="0" distB="0" distL="114300" distR="114300" simplePos="0" relativeHeight="251659264" behindDoc="0" locked="0" layoutInCell="1" allowOverlap="1" wp14:anchorId="3D4EFF5A" wp14:editId="1AA6F21E">
            <wp:simplePos x="0" y="0"/>
            <wp:positionH relativeFrom="column">
              <wp:posOffset>903605</wp:posOffset>
            </wp:positionH>
            <wp:positionV relativeFrom="paragraph">
              <wp:posOffset>80645</wp:posOffset>
            </wp:positionV>
            <wp:extent cx="4524375" cy="3016250"/>
            <wp:effectExtent l="0" t="0" r="9525" b="0"/>
            <wp:wrapNone/>
            <wp:docPr id="3" name="Imagen 3" descr="Ofertas Internacionales para Parques Temáticos en Universal Orlando Resort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ertas Internacionales para Parques Temáticos en Universal Orlando Resort™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30A" w:rsidRDefault="0035530A" w:rsidP="002B1BBF">
      <w:pPr>
        <w:pStyle w:val="Ttulo"/>
        <w:spacing w:after="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2124FE" w:rsidRDefault="00407285" w:rsidP="0035530A">
      <w:pPr>
        <w:pStyle w:val="Ttulo"/>
        <w:spacing w:after="0"/>
        <w:ind w:firstLine="720"/>
        <w:rPr>
          <w:sz w:val="24"/>
          <w:szCs w:val="24"/>
        </w:rPr>
      </w:pPr>
      <w:r w:rsidRPr="00407285"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E7FED41" wp14:editId="5CBD98C6">
            <wp:simplePos x="0" y="0"/>
            <wp:positionH relativeFrom="column">
              <wp:posOffset>2637155</wp:posOffset>
            </wp:positionH>
            <wp:positionV relativeFrom="paragraph">
              <wp:posOffset>429895</wp:posOffset>
            </wp:positionV>
            <wp:extent cx="4106545" cy="3716020"/>
            <wp:effectExtent l="0" t="0" r="825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6545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01800">
        <w:rPr>
          <w:sz w:val="24"/>
          <w:szCs w:val="24"/>
        </w:rPr>
        <w:t>Vigencia</w:t>
      </w:r>
      <w:proofErr w:type="spellEnd"/>
      <w:r w:rsidR="00F01800">
        <w:rPr>
          <w:sz w:val="24"/>
          <w:szCs w:val="24"/>
        </w:rPr>
        <w:t>:</w:t>
      </w:r>
      <w:r w:rsidR="00AC727D">
        <w:rPr>
          <w:sz w:val="24"/>
          <w:szCs w:val="24"/>
        </w:rPr>
        <w:br/>
      </w:r>
      <w:proofErr w:type="spellStart"/>
      <w:r>
        <w:rPr>
          <w:b w:val="0"/>
          <w:sz w:val="24"/>
          <w:szCs w:val="24"/>
        </w:rPr>
        <w:t>Ene</w:t>
      </w:r>
      <w:proofErr w:type="spellEnd"/>
      <w:r>
        <w:rPr>
          <w:b w:val="0"/>
          <w:sz w:val="24"/>
          <w:szCs w:val="24"/>
        </w:rPr>
        <w:t xml:space="preserve"> 10 – </w:t>
      </w:r>
      <w:proofErr w:type="spellStart"/>
      <w:r>
        <w:rPr>
          <w:b w:val="0"/>
          <w:sz w:val="24"/>
          <w:szCs w:val="24"/>
        </w:rPr>
        <w:t>Abr</w:t>
      </w:r>
      <w:proofErr w:type="spellEnd"/>
      <w:r>
        <w:rPr>
          <w:b w:val="0"/>
          <w:sz w:val="24"/>
          <w:szCs w:val="24"/>
        </w:rPr>
        <w:t xml:space="preserve"> 30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F409F4" w:rsidRDefault="00F409F4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Universal Studios Florida</w:t>
      </w:r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:rsidR="008551DE" w:rsidRDefault="008551DE" w:rsidP="000B333C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407285" w:rsidRDefault="00407285" w:rsidP="00975AD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407285" w:rsidRDefault="00407285" w:rsidP="00975AD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407285" w:rsidRDefault="00407285" w:rsidP="00975AD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407285" w:rsidRDefault="00407285" w:rsidP="00975AD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75AD4" w:rsidRPr="00975AD4" w:rsidRDefault="00975AD4" w:rsidP="00975AD4">
      <w:pPr>
        <w:spacing w:before="240" w:after="240"/>
        <w:jc w:val="both"/>
        <w:rPr>
          <w:b/>
          <w:sz w:val="24"/>
          <w:szCs w:val="24"/>
          <w:lang w:val="es-MX"/>
        </w:rPr>
      </w:pPr>
      <w:r w:rsidRPr="00975AD4">
        <w:rPr>
          <w:b/>
          <w:sz w:val="24"/>
          <w:szCs w:val="24"/>
          <w:lang w:val="es-MX"/>
        </w:rPr>
        <w:t>Día 1:</w:t>
      </w:r>
      <w:r w:rsidR="00546FA9">
        <w:rPr>
          <w:b/>
          <w:sz w:val="24"/>
          <w:szCs w:val="24"/>
          <w:lang w:val="es-MX"/>
        </w:rPr>
        <w:t xml:space="preserve"> MÉXICO - ORLANDO</w:t>
      </w:r>
    </w:p>
    <w:p w:rsidR="00407285" w:rsidRDefault="00975AD4" w:rsidP="00975AD4">
      <w:pPr>
        <w:spacing w:before="240" w:after="240"/>
        <w:jc w:val="both"/>
        <w:rPr>
          <w:sz w:val="24"/>
          <w:szCs w:val="24"/>
          <w:lang w:val="es-MX"/>
        </w:rPr>
      </w:pPr>
      <w:r w:rsidRPr="00546FA9">
        <w:rPr>
          <w:sz w:val="24"/>
          <w:szCs w:val="24"/>
          <w:lang w:val="es-MX"/>
        </w:rPr>
        <w:t xml:space="preserve">Salida de México hacia </w:t>
      </w:r>
      <w:r w:rsidR="00407285">
        <w:rPr>
          <w:sz w:val="24"/>
          <w:szCs w:val="24"/>
          <w:lang w:val="es-MX"/>
        </w:rPr>
        <w:t xml:space="preserve">la ciudad de Orlando, llegada y traslado por nuestra cuenta al hotel seleccionado. Alojamiento y </w:t>
      </w:r>
      <w:proofErr w:type="spellStart"/>
      <w:r w:rsidR="00407285">
        <w:rPr>
          <w:sz w:val="24"/>
          <w:szCs w:val="24"/>
          <w:lang w:val="es-MX"/>
        </w:rPr>
        <w:t>Dia</w:t>
      </w:r>
      <w:proofErr w:type="spellEnd"/>
      <w:r w:rsidR="00407285">
        <w:rPr>
          <w:sz w:val="24"/>
          <w:szCs w:val="24"/>
          <w:lang w:val="es-MX"/>
        </w:rPr>
        <w:t xml:space="preserve"> Libre.</w:t>
      </w:r>
    </w:p>
    <w:p w:rsidR="00407285" w:rsidRDefault="00975AD4" w:rsidP="00975AD4">
      <w:pPr>
        <w:spacing w:before="240" w:after="240"/>
        <w:jc w:val="both"/>
        <w:rPr>
          <w:sz w:val="24"/>
          <w:szCs w:val="24"/>
          <w:lang w:val="es-MX"/>
        </w:rPr>
      </w:pPr>
      <w:r w:rsidRPr="00975AD4">
        <w:rPr>
          <w:b/>
          <w:sz w:val="24"/>
          <w:szCs w:val="24"/>
          <w:lang w:val="es-MX"/>
        </w:rPr>
        <w:t>Día 2:</w:t>
      </w:r>
      <w:r w:rsidR="00546FA9">
        <w:rPr>
          <w:b/>
          <w:sz w:val="24"/>
          <w:szCs w:val="24"/>
          <w:lang w:val="es-MX"/>
        </w:rPr>
        <w:t xml:space="preserve"> </w:t>
      </w:r>
      <w:r w:rsidR="00407285">
        <w:rPr>
          <w:b/>
          <w:sz w:val="24"/>
          <w:szCs w:val="24"/>
          <w:lang w:val="es-MX"/>
        </w:rPr>
        <w:t xml:space="preserve">Universal Orlando </w:t>
      </w:r>
    </w:p>
    <w:p w:rsidR="005021FF" w:rsidRPr="00136312" w:rsidRDefault="005021FF" w:rsidP="005021FF">
      <w:pPr>
        <w:rPr>
          <w:sz w:val="24"/>
          <w:szCs w:val="24"/>
        </w:rPr>
      </w:pPr>
      <w:r>
        <w:rPr>
          <w:sz w:val="24"/>
          <w:szCs w:val="24"/>
        </w:rPr>
        <w:t xml:space="preserve">Mira </w:t>
      </w:r>
      <w:proofErr w:type="spellStart"/>
      <w:r>
        <w:rPr>
          <w:sz w:val="24"/>
          <w:szCs w:val="24"/>
        </w:rPr>
        <w:t>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televisión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películas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favoritas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Minions antes de </w:t>
      </w:r>
      <w:proofErr w:type="spellStart"/>
      <w:r>
        <w:rPr>
          <w:sz w:val="24"/>
          <w:szCs w:val="24"/>
        </w:rPr>
        <w:t>dirigirte</w:t>
      </w:r>
      <w:proofErr w:type="spellEnd"/>
      <w:r>
        <w:rPr>
          <w:sz w:val="24"/>
          <w:szCs w:val="24"/>
        </w:rPr>
        <w:t xml:space="preserve"> a Springfield con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Simpson, </w:t>
      </w:r>
      <w:proofErr w:type="spellStart"/>
      <w:r>
        <w:rPr>
          <w:sz w:val="24"/>
          <w:szCs w:val="24"/>
        </w:rPr>
        <w:t>prepárate</w:t>
      </w:r>
      <w:proofErr w:type="spellEnd"/>
      <w:r>
        <w:rPr>
          <w:sz w:val="24"/>
          <w:szCs w:val="24"/>
        </w:rPr>
        <w:t xml:space="preserve"> para la </w:t>
      </w:r>
      <w:proofErr w:type="spellStart"/>
      <w:r>
        <w:rPr>
          <w:sz w:val="24"/>
          <w:szCs w:val="24"/>
        </w:rPr>
        <w:t>emoción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giros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vueltas</w:t>
      </w:r>
      <w:proofErr w:type="spellEnd"/>
      <w:r>
        <w:rPr>
          <w:sz w:val="24"/>
          <w:szCs w:val="24"/>
        </w:rPr>
        <w:t xml:space="preserve"> y </w:t>
      </w:r>
      <w:proofErr w:type="spellStart"/>
      <w:proofErr w:type="gramStart"/>
      <w:r>
        <w:rPr>
          <w:sz w:val="24"/>
          <w:szCs w:val="24"/>
        </w:rPr>
        <w:t>caídas</w:t>
      </w:r>
      <w:proofErr w:type="spellEnd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y de un dragon que </w:t>
      </w:r>
      <w:proofErr w:type="spellStart"/>
      <w:r>
        <w:rPr>
          <w:sz w:val="24"/>
          <w:szCs w:val="24"/>
        </w:rPr>
        <w:t>lanza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fuego</w:t>
      </w:r>
      <w:proofErr w:type="spellEnd"/>
      <w:r>
        <w:rPr>
          <w:sz w:val="24"/>
          <w:szCs w:val="24"/>
        </w:rPr>
        <w:t>.</w:t>
      </w:r>
    </w:p>
    <w:p w:rsidR="00407285" w:rsidRPr="00407285" w:rsidRDefault="00407285" w:rsidP="00975AD4">
      <w:pPr>
        <w:spacing w:before="240" w:after="240"/>
        <w:jc w:val="both"/>
        <w:rPr>
          <w:sz w:val="24"/>
          <w:szCs w:val="24"/>
          <w:lang w:val="es-MX"/>
        </w:rPr>
      </w:pPr>
    </w:p>
    <w:p w:rsidR="00975AD4" w:rsidRDefault="00975AD4" w:rsidP="00975AD4">
      <w:pPr>
        <w:spacing w:before="240" w:after="240"/>
        <w:jc w:val="both"/>
        <w:rPr>
          <w:b/>
          <w:sz w:val="24"/>
          <w:szCs w:val="24"/>
          <w:lang w:val="es-MX"/>
        </w:rPr>
      </w:pPr>
      <w:r w:rsidRPr="00975AD4">
        <w:rPr>
          <w:b/>
          <w:sz w:val="24"/>
          <w:szCs w:val="24"/>
          <w:lang w:val="es-MX"/>
        </w:rPr>
        <w:t>Día 3:</w:t>
      </w:r>
      <w:r w:rsidR="00546FA9">
        <w:rPr>
          <w:b/>
          <w:sz w:val="24"/>
          <w:szCs w:val="24"/>
          <w:lang w:val="es-MX"/>
        </w:rPr>
        <w:t xml:space="preserve"> </w:t>
      </w:r>
      <w:r w:rsidR="00407285">
        <w:rPr>
          <w:b/>
          <w:sz w:val="24"/>
          <w:szCs w:val="24"/>
          <w:lang w:val="es-MX"/>
        </w:rPr>
        <w:t>Isla de la Aventura</w:t>
      </w:r>
    </w:p>
    <w:p w:rsidR="00407285" w:rsidRDefault="005021FF" w:rsidP="004723DF">
      <w:r w:rsidRPr="00136312">
        <w:rPr>
          <w:rFonts w:eastAsia="Times New Roman" w:cs="Courier New"/>
          <w:sz w:val="24"/>
          <w:szCs w:val="24"/>
          <w:lang w:val="es-ES"/>
        </w:rPr>
        <w:t xml:space="preserve">Disfruta de un paseo en moto voladora con </w:t>
      </w:r>
      <w:proofErr w:type="spellStart"/>
      <w:r w:rsidRPr="00136312">
        <w:rPr>
          <w:rFonts w:eastAsia="Times New Roman" w:cs="Courier New"/>
          <w:sz w:val="24"/>
          <w:szCs w:val="24"/>
          <w:lang w:val="es-ES"/>
        </w:rPr>
        <w:t>Hagrid</w:t>
      </w:r>
      <w:proofErr w:type="spellEnd"/>
      <w:r w:rsidRPr="00136312">
        <w:rPr>
          <w:rFonts w:eastAsia="Times New Roman" w:cs="Courier New"/>
          <w:sz w:val="24"/>
          <w:szCs w:val="24"/>
          <w:lang w:val="es-ES"/>
        </w:rPr>
        <w:t>™. Ayuda a Spider-</w:t>
      </w:r>
      <w:proofErr w:type="spellStart"/>
      <w:r w:rsidRPr="00136312">
        <w:rPr>
          <w:rFonts w:eastAsia="Times New Roman" w:cs="Courier New"/>
          <w:sz w:val="24"/>
          <w:szCs w:val="24"/>
          <w:lang w:val="es-ES"/>
        </w:rPr>
        <w:t>Man</w:t>
      </w:r>
      <w:proofErr w:type="spellEnd"/>
      <w:r w:rsidRPr="00136312">
        <w:rPr>
          <w:rFonts w:eastAsia="Times New Roman" w:cs="Courier New"/>
          <w:sz w:val="24"/>
          <w:szCs w:val="24"/>
          <w:lang w:val="es-ES"/>
        </w:rPr>
        <w:t xml:space="preserve"> a derrotar al Duende Verde. Tras aventurarte en la mente imaginativa del Dr. </w:t>
      </w:r>
      <w:proofErr w:type="spellStart"/>
      <w:r w:rsidRPr="00136312">
        <w:rPr>
          <w:rFonts w:eastAsia="Times New Roman" w:cs="Courier New"/>
          <w:sz w:val="24"/>
          <w:szCs w:val="24"/>
          <w:lang w:val="es-ES"/>
        </w:rPr>
        <w:t>Seuss</w:t>
      </w:r>
      <w:proofErr w:type="spellEnd"/>
      <w:r w:rsidRPr="00136312">
        <w:rPr>
          <w:rFonts w:eastAsia="Times New Roman" w:cs="Courier New"/>
          <w:sz w:val="24"/>
          <w:szCs w:val="24"/>
          <w:lang w:val="es-ES"/>
        </w:rPr>
        <w:t xml:space="preserve">, encuentra la salida del Continente Perdido (si puedes). Hagas lo que hagas, ten cuidado con los hambrientos </w:t>
      </w:r>
      <w:proofErr w:type="spellStart"/>
      <w:r w:rsidRPr="00136312">
        <w:rPr>
          <w:rFonts w:eastAsia="Times New Roman" w:cs="Courier New"/>
          <w:sz w:val="24"/>
          <w:szCs w:val="24"/>
          <w:lang w:val="es-ES"/>
        </w:rPr>
        <w:t>Velociraptors</w:t>
      </w:r>
      <w:proofErr w:type="spellEnd"/>
    </w:p>
    <w:p w:rsidR="004723DF" w:rsidRPr="004723DF" w:rsidRDefault="004723DF" w:rsidP="004723DF"/>
    <w:p w:rsidR="00F409F4" w:rsidRDefault="00975AD4" w:rsidP="00F409F4">
      <w:pPr>
        <w:spacing w:before="240" w:after="240"/>
        <w:jc w:val="both"/>
        <w:rPr>
          <w:b/>
          <w:sz w:val="24"/>
          <w:szCs w:val="24"/>
          <w:lang w:val="es-MX"/>
        </w:rPr>
      </w:pPr>
      <w:r w:rsidRPr="00975AD4">
        <w:rPr>
          <w:b/>
          <w:sz w:val="24"/>
          <w:szCs w:val="24"/>
          <w:lang w:val="es-MX"/>
        </w:rPr>
        <w:t>Día 4:</w:t>
      </w:r>
      <w:r w:rsidR="00546FA9">
        <w:rPr>
          <w:b/>
          <w:sz w:val="24"/>
          <w:szCs w:val="24"/>
          <w:lang w:val="es-MX"/>
        </w:rPr>
        <w:t xml:space="preserve"> </w:t>
      </w:r>
      <w:r w:rsidR="00407285">
        <w:rPr>
          <w:b/>
          <w:sz w:val="24"/>
          <w:szCs w:val="24"/>
          <w:lang w:val="es-MX"/>
        </w:rPr>
        <w:t xml:space="preserve">Universal </w:t>
      </w:r>
      <w:proofErr w:type="spellStart"/>
      <w:r w:rsidR="00407285">
        <w:rPr>
          <w:b/>
          <w:sz w:val="24"/>
          <w:szCs w:val="24"/>
          <w:lang w:val="es-MX"/>
        </w:rPr>
        <w:t>Epic</w:t>
      </w:r>
      <w:proofErr w:type="spellEnd"/>
      <w:r w:rsidR="00407285">
        <w:rPr>
          <w:b/>
          <w:sz w:val="24"/>
          <w:szCs w:val="24"/>
          <w:lang w:val="es-MX"/>
        </w:rPr>
        <w:t xml:space="preserve"> </w:t>
      </w:r>
      <w:proofErr w:type="spellStart"/>
      <w:r w:rsidR="00407285">
        <w:rPr>
          <w:b/>
          <w:sz w:val="24"/>
          <w:szCs w:val="24"/>
          <w:lang w:val="es-MX"/>
        </w:rPr>
        <w:t>Universe</w:t>
      </w:r>
      <w:proofErr w:type="spellEnd"/>
    </w:p>
    <w:p w:rsidR="00D35B21" w:rsidRPr="004723DF" w:rsidRDefault="00B06A99" w:rsidP="004723DF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Recorre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los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portales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entra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cinco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increíbles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Universal Epic Universe, el </w:t>
      </w:r>
      <w:proofErr w:type="spellStart"/>
      <w:r>
        <w:rPr>
          <w:sz w:val="24"/>
          <w:szCs w:val="24"/>
        </w:rPr>
        <w:t>parque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temático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personajes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favoritos</w:t>
      </w:r>
      <w:proofErr w:type="spellEnd"/>
      <w:r>
        <w:rPr>
          <w:sz w:val="24"/>
          <w:szCs w:val="24"/>
        </w:rPr>
        <w:t xml:space="preserve">, las </w:t>
      </w:r>
      <w:proofErr w:type="spellStart"/>
      <w:r>
        <w:rPr>
          <w:sz w:val="24"/>
          <w:szCs w:val="24"/>
        </w:rPr>
        <w:t>historas</w:t>
      </w:r>
      <w:proofErr w:type="spellEnd"/>
      <w:r>
        <w:rPr>
          <w:sz w:val="24"/>
          <w:szCs w:val="24"/>
        </w:rPr>
        <w:t xml:space="preserve"> mas </w:t>
      </w:r>
      <w:proofErr w:type="spellStart"/>
      <w:r>
        <w:rPr>
          <w:sz w:val="24"/>
          <w:szCs w:val="24"/>
        </w:rPr>
        <w:t>preciadas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sueños</w:t>
      </w:r>
      <w:proofErr w:type="spellEnd"/>
      <w:r>
        <w:rPr>
          <w:sz w:val="24"/>
          <w:szCs w:val="24"/>
        </w:rPr>
        <w:t xml:space="preserve"> mas </w:t>
      </w:r>
      <w:proofErr w:type="spellStart"/>
      <w:r>
        <w:rPr>
          <w:sz w:val="24"/>
          <w:szCs w:val="24"/>
        </w:rPr>
        <w:t>salvajes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vuelven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realidad</w:t>
      </w:r>
      <w:proofErr w:type="spellEnd"/>
      <w:r>
        <w:rPr>
          <w:sz w:val="24"/>
          <w:szCs w:val="24"/>
        </w:rPr>
        <w:t>.</w:t>
      </w:r>
    </w:p>
    <w:p w:rsidR="00407285" w:rsidRDefault="00407285" w:rsidP="00975AD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407285" w:rsidRDefault="00407285" w:rsidP="00975AD4">
      <w:pPr>
        <w:spacing w:before="240" w:after="240"/>
        <w:jc w:val="both"/>
        <w:rPr>
          <w:b/>
          <w:sz w:val="24"/>
          <w:szCs w:val="24"/>
          <w:lang w:val="es-MX"/>
        </w:rPr>
      </w:pPr>
      <w:proofErr w:type="spellStart"/>
      <w:r>
        <w:rPr>
          <w:b/>
          <w:sz w:val="24"/>
          <w:szCs w:val="24"/>
          <w:lang w:val="es-MX"/>
        </w:rPr>
        <w:t>Dia</w:t>
      </w:r>
      <w:proofErr w:type="spellEnd"/>
      <w:r>
        <w:rPr>
          <w:b/>
          <w:sz w:val="24"/>
          <w:szCs w:val="24"/>
          <w:lang w:val="es-MX"/>
        </w:rPr>
        <w:t xml:space="preserve"> 5: Universal </w:t>
      </w:r>
      <w:proofErr w:type="spellStart"/>
      <w:r>
        <w:rPr>
          <w:b/>
          <w:sz w:val="24"/>
          <w:szCs w:val="24"/>
          <w:lang w:val="es-MX"/>
        </w:rPr>
        <w:t>Volcano</w:t>
      </w:r>
      <w:proofErr w:type="spellEnd"/>
      <w:r>
        <w:rPr>
          <w:b/>
          <w:sz w:val="24"/>
          <w:szCs w:val="24"/>
          <w:lang w:val="es-MX"/>
        </w:rPr>
        <w:t xml:space="preserve"> </w:t>
      </w:r>
      <w:proofErr w:type="spellStart"/>
      <w:r>
        <w:rPr>
          <w:b/>
          <w:sz w:val="24"/>
          <w:szCs w:val="24"/>
          <w:lang w:val="es-MX"/>
        </w:rPr>
        <w:t>Bay</w:t>
      </w:r>
      <w:proofErr w:type="spellEnd"/>
      <w:r>
        <w:rPr>
          <w:b/>
          <w:sz w:val="24"/>
          <w:szCs w:val="24"/>
          <w:lang w:val="es-MX"/>
        </w:rPr>
        <w:t xml:space="preserve"> </w:t>
      </w:r>
    </w:p>
    <w:p w:rsidR="00407285" w:rsidRDefault="004723DF" w:rsidP="004723D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Abraza</w:t>
      </w:r>
      <w:proofErr w:type="spellEnd"/>
      <w:r>
        <w:rPr>
          <w:sz w:val="24"/>
          <w:szCs w:val="24"/>
        </w:rPr>
        <w:t xml:space="preserve"> a tu </w:t>
      </w:r>
      <w:proofErr w:type="spellStart"/>
      <w:r>
        <w:rPr>
          <w:sz w:val="24"/>
          <w:szCs w:val="24"/>
        </w:rPr>
        <w:t>Waturi</w:t>
      </w:r>
      <w:proofErr w:type="spellEnd"/>
      <w:r>
        <w:rPr>
          <w:sz w:val="24"/>
          <w:szCs w:val="24"/>
        </w:rPr>
        <w:t xml:space="preserve"> interior y </w:t>
      </w:r>
      <w:proofErr w:type="spellStart"/>
      <w:r>
        <w:rPr>
          <w:sz w:val="24"/>
          <w:szCs w:val="24"/>
        </w:rPr>
        <w:t>atravete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visitar</w:t>
      </w:r>
      <w:proofErr w:type="spellEnd"/>
      <w:r>
        <w:rPr>
          <w:sz w:val="24"/>
          <w:szCs w:val="24"/>
        </w:rPr>
        <w:t xml:space="preserve"> el Krakatau, el </w:t>
      </w:r>
      <w:proofErr w:type="spellStart"/>
      <w:r>
        <w:rPr>
          <w:sz w:val="24"/>
          <w:szCs w:val="24"/>
        </w:rPr>
        <w:t>volcán</w:t>
      </w:r>
      <w:proofErr w:type="spellEnd"/>
      <w:r>
        <w:rPr>
          <w:sz w:val="24"/>
          <w:szCs w:val="24"/>
        </w:rPr>
        <w:t xml:space="preserve"> de 200 pies, </w:t>
      </w:r>
      <w:proofErr w:type="spellStart"/>
      <w:r>
        <w:rPr>
          <w:sz w:val="24"/>
          <w:szCs w:val="24"/>
        </w:rPr>
        <w:t>donde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enfrentaras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antiguo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espíritu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fuego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prepárate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zambullidas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desafían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gravedad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toboganes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agua</w:t>
      </w:r>
      <w:proofErr w:type="spellEnd"/>
      <w:r>
        <w:rPr>
          <w:sz w:val="24"/>
          <w:szCs w:val="24"/>
        </w:rPr>
        <w:t xml:space="preserve"> mas </w:t>
      </w:r>
      <w:proofErr w:type="spellStart"/>
      <w:r>
        <w:rPr>
          <w:sz w:val="24"/>
          <w:szCs w:val="24"/>
        </w:rPr>
        <w:t>rapidos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jamas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hayas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visto</w:t>
      </w:r>
      <w:proofErr w:type="spellEnd"/>
      <w:r>
        <w:rPr>
          <w:sz w:val="24"/>
          <w:szCs w:val="24"/>
        </w:rPr>
        <w:t>.</w:t>
      </w:r>
    </w:p>
    <w:p w:rsidR="004723DF" w:rsidRPr="004723DF" w:rsidRDefault="004723DF" w:rsidP="004723DF">
      <w:pPr>
        <w:rPr>
          <w:sz w:val="24"/>
          <w:szCs w:val="24"/>
        </w:rPr>
      </w:pPr>
    </w:p>
    <w:p w:rsidR="004C4160" w:rsidRPr="004C4160" w:rsidRDefault="00407285" w:rsidP="00975AD4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</w:t>
      </w:r>
      <w:proofErr w:type="gramStart"/>
      <w:r>
        <w:rPr>
          <w:b/>
          <w:sz w:val="24"/>
          <w:szCs w:val="24"/>
          <w:lang w:val="es-MX"/>
        </w:rPr>
        <w:t xml:space="preserve">6 </w:t>
      </w:r>
      <w:r w:rsidR="004C4160" w:rsidRPr="004C4160">
        <w:rPr>
          <w:b/>
          <w:sz w:val="24"/>
          <w:szCs w:val="24"/>
          <w:lang w:val="es-MX"/>
        </w:rPr>
        <w:t>:</w:t>
      </w:r>
      <w:proofErr w:type="gramEnd"/>
      <w:r w:rsidR="004C4160" w:rsidRPr="004C4160">
        <w:rPr>
          <w:b/>
          <w:sz w:val="24"/>
          <w:szCs w:val="24"/>
          <w:lang w:val="es-MX"/>
        </w:rPr>
        <w:t xml:space="preserve"> ORLANDO - MÉXICO</w:t>
      </w:r>
    </w:p>
    <w:p w:rsidR="00F91248" w:rsidRPr="00546FA9" w:rsidRDefault="00407285" w:rsidP="00975AD4">
      <w:pPr>
        <w:spacing w:before="240"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Cita en el Lobby a la hora i</w:t>
      </w:r>
      <w:r w:rsidR="004723DF">
        <w:rPr>
          <w:sz w:val="24"/>
          <w:szCs w:val="24"/>
          <w:lang w:val="es-MX"/>
        </w:rPr>
        <w:t>ndicada</w:t>
      </w:r>
      <w:r>
        <w:rPr>
          <w:sz w:val="24"/>
          <w:szCs w:val="24"/>
          <w:lang w:val="es-MX"/>
        </w:rPr>
        <w:t xml:space="preserve"> para trasladarlo al aeropuerto de Orlando para tomar vuelo de regreso a México, </w:t>
      </w:r>
      <w:r w:rsidR="00975AD4" w:rsidRPr="00546FA9">
        <w:rPr>
          <w:sz w:val="24"/>
          <w:szCs w:val="24"/>
          <w:lang w:val="es-MX"/>
        </w:rPr>
        <w:t>Fin de nuestros servicios.</w:t>
      </w:r>
    </w:p>
    <w:tbl>
      <w:tblPr>
        <w:tblStyle w:val="a1"/>
        <w:tblpPr w:leftFromText="180" w:rightFromText="180" w:topFromText="180" w:bottomFromText="180" w:vertAnchor="text" w:tblpX="58"/>
        <w:tblW w:w="80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6C5E3D" w:rsidTr="006C5E3D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Ciudad</w:t>
            </w:r>
          </w:p>
        </w:tc>
      </w:tr>
      <w:tr w:rsidR="006C5E3D" w:rsidTr="00F91248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4723DF" w:rsidRDefault="006C5E3D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 w:rsidRPr="004723DF">
              <w:rPr>
                <w:rFonts w:asciiTheme="majorHAnsi" w:eastAsia="Roboto" w:hAnsiTheme="majorHAnsi" w:cs="Roboto"/>
                <w:sz w:val="24"/>
                <w:szCs w:val="24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4723DF" w:rsidRDefault="00407285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sz w:val="24"/>
                <w:szCs w:val="24"/>
              </w:rPr>
              <w:t>Universal Endless Summer : Dockside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4723DF" w:rsidRDefault="00F978F7" w:rsidP="003D35B2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sz w:val="24"/>
                <w:szCs w:val="24"/>
              </w:rPr>
              <w:t>Orlando</w:t>
            </w:r>
          </w:p>
        </w:tc>
      </w:tr>
    </w:tbl>
    <w:p w:rsidR="00DF0444" w:rsidRDefault="00DF0444">
      <w:pPr>
        <w:spacing w:after="0"/>
        <w:rPr>
          <w:b/>
          <w:sz w:val="24"/>
          <w:szCs w:val="24"/>
        </w:rPr>
      </w:pPr>
    </w:p>
    <w:p w:rsidR="00DF0444" w:rsidRDefault="00DF0444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5B3F4B" w:rsidRDefault="005B3F4B">
      <w:pPr>
        <w:spacing w:after="0"/>
        <w:rPr>
          <w:b/>
          <w:sz w:val="24"/>
          <w:szCs w:val="24"/>
        </w:rPr>
      </w:pPr>
    </w:p>
    <w:p w:rsidR="00235149" w:rsidRDefault="00DF0444" w:rsidP="004723DF">
      <w:pPr>
        <w:pStyle w:val="Prrafodelista"/>
        <w:numPr>
          <w:ilvl w:val="0"/>
          <w:numId w:val="15"/>
        </w:numPr>
        <w:spacing w:after="0"/>
        <w:rPr>
          <w:sz w:val="24"/>
          <w:szCs w:val="24"/>
        </w:rPr>
      </w:pPr>
      <w:proofErr w:type="spellStart"/>
      <w:r w:rsidRPr="004723DF">
        <w:rPr>
          <w:b/>
          <w:sz w:val="24"/>
          <w:szCs w:val="24"/>
        </w:rPr>
        <w:t>Costo</w:t>
      </w:r>
      <w:proofErr w:type="spellEnd"/>
      <w:r w:rsidRPr="004723DF">
        <w:rPr>
          <w:b/>
          <w:sz w:val="24"/>
          <w:szCs w:val="24"/>
        </w:rPr>
        <w:t xml:space="preserve"> </w:t>
      </w:r>
      <w:proofErr w:type="spellStart"/>
      <w:r w:rsidR="004723DF">
        <w:rPr>
          <w:b/>
          <w:sz w:val="24"/>
          <w:szCs w:val="24"/>
        </w:rPr>
        <w:t>desde</w:t>
      </w:r>
      <w:proofErr w:type="spellEnd"/>
      <w:r w:rsidR="004723DF">
        <w:rPr>
          <w:b/>
          <w:sz w:val="24"/>
          <w:szCs w:val="24"/>
        </w:rPr>
        <w:t xml:space="preserve"> </w:t>
      </w:r>
      <w:proofErr w:type="spellStart"/>
      <w:r w:rsidR="004723DF">
        <w:rPr>
          <w:b/>
          <w:sz w:val="24"/>
          <w:szCs w:val="24"/>
        </w:rPr>
        <w:t>por</w:t>
      </w:r>
      <w:proofErr w:type="spellEnd"/>
      <w:r w:rsidR="004723DF">
        <w:rPr>
          <w:b/>
          <w:sz w:val="24"/>
          <w:szCs w:val="24"/>
        </w:rPr>
        <w:t xml:space="preserve"> persona</w:t>
      </w:r>
      <w:r w:rsidR="009C4F51" w:rsidRPr="004723DF">
        <w:rPr>
          <w:sz w:val="24"/>
          <w:szCs w:val="24"/>
        </w:rPr>
        <w:br/>
        <w:t>$</w:t>
      </w:r>
      <w:r w:rsidR="004723DF">
        <w:rPr>
          <w:sz w:val="24"/>
          <w:szCs w:val="24"/>
        </w:rPr>
        <w:t xml:space="preserve">1208 </w:t>
      </w:r>
      <w:proofErr w:type="spellStart"/>
      <w:r w:rsidR="004723DF">
        <w:rPr>
          <w:sz w:val="24"/>
          <w:szCs w:val="24"/>
        </w:rPr>
        <w:t>usd</w:t>
      </w:r>
      <w:proofErr w:type="spellEnd"/>
      <w:r w:rsidR="004723DF">
        <w:rPr>
          <w:sz w:val="24"/>
          <w:szCs w:val="24"/>
        </w:rPr>
        <w:t xml:space="preserve"> / </w:t>
      </w:r>
      <w:proofErr w:type="spellStart"/>
      <w:r w:rsidR="004723DF">
        <w:rPr>
          <w:sz w:val="24"/>
          <w:szCs w:val="24"/>
        </w:rPr>
        <w:t>Dbl</w:t>
      </w:r>
      <w:proofErr w:type="spellEnd"/>
    </w:p>
    <w:p w:rsidR="004723DF" w:rsidRDefault="004723DF" w:rsidP="004723DF">
      <w:pPr>
        <w:pStyle w:val="Prrafodelist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$1079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Tpl</w:t>
      </w:r>
      <w:proofErr w:type="spellEnd"/>
    </w:p>
    <w:p w:rsidR="004723DF" w:rsidRDefault="004723DF" w:rsidP="004723DF">
      <w:pPr>
        <w:pStyle w:val="Prrafodelista"/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$  723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/ Jr de 10-17 </w:t>
      </w:r>
      <w:proofErr w:type="spellStart"/>
      <w:r>
        <w:rPr>
          <w:sz w:val="24"/>
          <w:szCs w:val="24"/>
        </w:rPr>
        <w:t>Años</w:t>
      </w:r>
      <w:proofErr w:type="spellEnd"/>
    </w:p>
    <w:p w:rsidR="004723DF" w:rsidRDefault="004723DF" w:rsidP="004723DF">
      <w:pPr>
        <w:pStyle w:val="Prrafodelista"/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$  711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Mnr</w:t>
      </w:r>
      <w:proofErr w:type="spellEnd"/>
      <w:r>
        <w:rPr>
          <w:sz w:val="24"/>
          <w:szCs w:val="24"/>
        </w:rPr>
        <w:t xml:space="preserve"> de 3-9 </w:t>
      </w:r>
      <w:proofErr w:type="spellStart"/>
      <w:r>
        <w:rPr>
          <w:sz w:val="24"/>
          <w:szCs w:val="24"/>
        </w:rPr>
        <w:t>Años</w:t>
      </w:r>
      <w:proofErr w:type="spellEnd"/>
    </w:p>
    <w:p w:rsidR="004723DF" w:rsidRPr="004723DF" w:rsidRDefault="001140B7" w:rsidP="004723DF">
      <w:pPr>
        <w:pStyle w:val="Prrafodelista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Suplemento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Marzo</w:t>
      </w:r>
      <w:proofErr w:type="spellEnd"/>
      <w:r>
        <w:rPr>
          <w:sz w:val="24"/>
          <w:szCs w:val="24"/>
        </w:rPr>
        <w:t xml:space="preserve"> 11 – </w:t>
      </w:r>
      <w:proofErr w:type="spellStart"/>
      <w:r>
        <w:rPr>
          <w:sz w:val="24"/>
          <w:szCs w:val="24"/>
        </w:rPr>
        <w:t>Abr</w:t>
      </w:r>
      <w:proofErr w:type="spellEnd"/>
      <w:r>
        <w:rPr>
          <w:sz w:val="24"/>
          <w:szCs w:val="24"/>
        </w:rPr>
        <w:t xml:space="preserve"> 30  de $ 243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Dbl</w:t>
      </w:r>
      <w:proofErr w:type="spellEnd"/>
      <w:r>
        <w:rPr>
          <w:sz w:val="24"/>
          <w:szCs w:val="24"/>
        </w:rPr>
        <w:t xml:space="preserve"> $ 159 usd/Tpl</w:t>
      </w:r>
      <w:bookmarkStart w:id="2" w:name="_GoBack"/>
      <w:bookmarkEnd w:id="2"/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546FA9" w:rsidRDefault="004723DF" w:rsidP="00546FA9">
      <w:pPr>
        <w:numPr>
          <w:ilvl w:val="0"/>
          <w:numId w:val="14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5</w:t>
      </w:r>
      <w:r w:rsidR="00546FA9" w:rsidRPr="00546FA9">
        <w:rPr>
          <w:sz w:val="24"/>
          <w:szCs w:val="24"/>
          <w:lang w:val="es-MX"/>
        </w:rPr>
        <w:t xml:space="preserve"> noches de hospedaje en el hotel seleccionado</w:t>
      </w:r>
    </w:p>
    <w:p w:rsidR="006F6E8B" w:rsidRPr="00546FA9" w:rsidRDefault="006F6E8B" w:rsidP="00546FA9">
      <w:pPr>
        <w:numPr>
          <w:ilvl w:val="0"/>
          <w:numId w:val="14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Traslados Apto </w:t>
      </w:r>
      <w:proofErr w:type="spellStart"/>
      <w:r>
        <w:rPr>
          <w:sz w:val="24"/>
          <w:szCs w:val="24"/>
          <w:lang w:val="es-MX"/>
        </w:rPr>
        <w:t>Htl</w:t>
      </w:r>
      <w:proofErr w:type="spellEnd"/>
      <w:r>
        <w:rPr>
          <w:sz w:val="24"/>
          <w:szCs w:val="24"/>
          <w:lang w:val="es-MX"/>
        </w:rPr>
        <w:t xml:space="preserve"> Apto</w:t>
      </w:r>
    </w:p>
    <w:p w:rsidR="00546FA9" w:rsidRDefault="004723DF" w:rsidP="00546FA9">
      <w:pPr>
        <w:numPr>
          <w:ilvl w:val="0"/>
          <w:numId w:val="14"/>
        </w:numPr>
        <w:spacing w:after="0"/>
        <w:rPr>
          <w:sz w:val="24"/>
          <w:szCs w:val="24"/>
          <w:lang w:val="es-MX"/>
        </w:rPr>
      </w:pPr>
      <w:proofErr w:type="gramStart"/>
      <w:r>
        <w:rPr>
          <w:sz w:val="24"/>
          <w:szCs w:val="24"/>
          <w:lang w:val="es-MX"/>
        </w:rPr>
        <w:t xml:space="preserve">4 </w:t>
      </w:r>
      <w:r w:rsidR="002F16DF">
        <w:rPr>
          <w:sz w:val="24"/>
          <w:szCs w:val="24"/>
          <w:lang w:val="es-MX"/>
        </w:rPr>
        <w:t xml:space="preserve"> Días</w:t>
      </w:r>
      <w:proofErr w:type="gramEnd"/>
      <w:r w:rsidR="002F16DF">
        <w:rPr>
          <w:sz w:val="24"/>
          <w:szCs w:val="24"/>
          <w:lang w:val="es-MX"/>
        </w:rPr>
        <w:t xml:space="preserve"> de pase </w:t>
      </w:r>
      <w:r w:rsidR="006F6E8B">
        <w:rPr>
          <w:sz w:val="24"/>
          <w:szCs w:val="24"/>
          <w:lang w:val="es-MX"/>
        </w:rPr>
        <w:t xml:space="preserve">a </w:t>
      </w:r>
      <w:r>
        <w:rPr>
          <w:sz w:val="24"/>
          <w:szCs w:val="24"/>
          <w:lang w:val="es-MX"/>
        </w:rPr>
        <w:t>Universal Orlando</w:t>
      </w:r>
      <w:r w:rsidR="006F6E8B">
        <w:rPr>
          <w:sz w:val="24"/>
          <w:szCs w:val="24"/>
          <w:lang w:val="es-MX"/>
        </w:rPr>
        <w:t xml:space="preserve"> Resort: </w:t>
      </w:r>
      <w:r>
        <w:rPr>
          <w:sz w:val="24"/>
          <w:szCs w:val="24"/>
          <w:lang w:val="es-MX"/>
        </w:rPr>
        <w:t xml:space="preserve">visitando Universal Orlando, Isla de la Aventura, Universal </w:t>
      </w:r>
      <w:proofErr w:type="spellStart"/>
      <w:r>
        <w:rPr>
          <w:sz w:val="24"/>
          <w:szCs w:val="24"/>
          <w:lang w:val="es-MX"/>
        </w:rPr>
        <w:t>Volcano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Bay</w:t>
      </w:r>
      <w:proofErr w:type="spellEnd"/>
      <w:r>
        <w:rPr>
          <w:sz w:val="24"/>
          <w:szCs w:val="24"/>
          <w:lang w:val="es-MX"/>
        </w:rPr>
        <w:t xml:space="preserve"> y Universal </w:t>
      </w:r>
      <w:proofErr w:type="spellStart"/>
      <w:r>
        <w:rPr>
          <w:sz w:val="24"/>
          <w:szCs w:val="24"/>
          <w:lang w:val="es-MX"/>
        </w:rPr>
        <w:t>Epic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Universe</w:t>
      </w:r>
      <w:proofErr w:type="spellEnd"/>
    </w:p>
    <w:p w:rsidR="006F6E8B" w:rsidRDefault="006F6E8B" w:rsidP="00546FA9">
      <w:pPr>
        <w:numPr>
          <w:ilvl w:val="0"/>
          <w:numId w:val="14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Traslados a las atracciones</w:t>
      </w:r>
    </w:p>
    <w:p w:rsidR="006F6E8B" w:rsidRDefault="006F6E8B" w:rsidP="00546FA9">
      <w:pPr>
        <w:numPr>
          <w:ilvl w:val="0"/>
          <w:numId w:val="14"/>
        </w:numPr>
        <w:spacing w:after="0"/>
        <w:rPr>
          <w:sz w:val="24"/>
          <w:szCs w:val="24"/>
          <w:lang w:val="es-MX"/>
        </w:rPr>
      </w:pPr>
      <w:proofErr w:type="spellStart"/>
      <w:r>
        <w:rPr>
          <w:sz w:val="24"/>
          <w:szCs w:val="24"/>
          <w:lang w:val="es-MX"/>
        </w:rPr>
        <w:t>Accesa</w:t>
      </w:r>
      <w:proofErr w:type="spellEnd"/>
      <w:r>
        <w:rPr>
          <w:sz w:val="24"/>
          <w:szCs w:val="24"/>
          <w:lang w:val="es-MX"/>
        </w:rPr>
        <w:t xml:space="preserve"> al parque 1 Hora antes de su apertura Normal</w:t>
      </w:r>
    </w:p>
    <w:p w:rsidR="00546FA9" w:rsidRPr="00546FA9" w:rsidRDefault="00546FA9" w:rsidP="00546FA9">
      <w:pPr>
        <w:numPr>
          <w:ilvl w:val="0"/>
          <w:numId w:val="14"/>
        </w:numPr>
        <w:spacing w:after="0"/>
        <w:rPr>
          <w:sz w:val="24"/>
          <w:szCs w:val="24"/>
          <w:lang w:val="es-MX"/>
        </w:rPr>
      </w:pPr>
      <w:r w:rsidRPr="00546FA9">
        <w:rPr>
          <w:sz w:val="24"/>
          <w:szCs w:val="24"/>
          <w:lang w:val="es-MX"/>
        </w:rPr>
        <w:t>Asistencia de Viajero</w:t>
      </w:r>
    </w:p>
    <w:p w:rsidR="00546FA9" w:rsidRPr="00546FA9" w:rsidRDefault="00546FA9" w:rsidP="00546FA9">
      <w:pPr>
        <w:numPr>
          <w:ilvl w:val="0"/>
          <w:numId w:val="14"/>
        </w:numPr>
        <w:spacing w:after="0"/>
        <w:rPr>
          <w:sz w:val="24"/>
          <w:szCs w:val="24"/>
          <w:lang w:val="es-MX"/>
        </w:rPr>
      </w:pPr>
      <w:r w:rsidRPr="00546FA9">
        <w:rPr>
          <w:sz w:val="24"/>
          <w:szCs w:val="24"/>
          <w:lang w:val="es-MX"/>
        </w:rPr>
        <w:t>Mochila</w:t>
      </w:r>
    </w:p>
    <w:p w:rsidR="0022348F" w:rsidRDefault="0022348F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Tickets aéreos</w:t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Gastos personales</w:t>
      </w:r>
    </w:p>
    <w:p w:rsidR="003B38E8" w:rsidRPr="007A7496" w:rsidRDefault="00184941" w:rsidP="007A7496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Todo</w:t>
      </w:r>
      <w:r w:rsidR="000769B4">
        <w:rPr>
          <w:sz w:val="24"/>
          <w:szCs w:val="24"/>
          <w:lang w:val="es-MX"/>
        </w:rPr>
        <w:t xml:space="preserve"> lo no especificado en Incluye</w:t>
      </w:r>
    </w:p>
    <w:sectPr w:rsidR="003B38E8" w:rsidRPr="007A7496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C7" w:rsidRDefault="00F663C7">
      <w:pPr>
        <w:spacing w:after="0"/>
      </w:pPr>
      <w:r>
        <w:separator/>
      </w:r>
    </w:p>
  </w:endnote>
  <w:endnote w:type="continuationSeparator" w:id="0">
    <w:p w:rsidR="00F663C7" w:rsidRDefault="00F663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C7" w:rsidRDefault="00F663C7">
      <w:pPr>
        <w:spacing w:after="0"/>
      </w:pPr>
      <w:r>
        <w:separator/>
      </w:r>
    </w:p>
  </w:footnote>
  <w:footnote w:type="continuationSeparator" w:id="0">
    <w:p w:rsidR="00F663C7" w:rsidRDefault="00F663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5DC2"/>
    <w:multiLevelType w:val="hybridMultilevel"/>
    <w:tmpl w:val="4308FF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769B4"/>
    <w:rsid w:val="00097799"/>
    <w:rsid w:val="000B333C"/>
    <w:rsid w:val="001055DB"/>
    <w:rsid w:val="001140B7"/>
    <w:rsid w:val="00136D36"/>
    <w:rsid w:val="00184941"/>
    <w:rsid w:val="00186300"/>
    <w:rsid w:val="001A391F"/>
    <w:rsid w:val="001A6B6C"/>
    <w:rsid w:val="001B2768"/>
    <w:rsid w:val="001D316F"/>
    <w:rsid w:val="00205A40"/>
    <w:rsid w:val="002124FE"/>
    <w:rsid w:val="0022348F"/>
    <w:rsid w:val="00235149"/>
    <w:rsid w:val="002B0355"/>
    <w:rsid w:val="002B1BBF"/>
    <w:rsid w:val="002E7340"/>
    <w:rsid w:val="002F16DF"/>
    <w:rsid w:val="00315ED6"/>
    <w:rsid w:val="0035530A"/>
    <w:rsid w:val="003A0021"/>
    <w:rsid w:val="003B38E8"/>
    <w:rsid w:val="003B3E75"/>
    <w:rsid w:val="003D35B2"/>
    <w:rsid w:val="003F6933"/>
    <w:rsid w:val="00407285"/>
    <w:rsid w:val="00420373"/>
    <w:rsid w:val="00445B7E"/>
    <w:rsid w:val="0045502F"/>
    <w:rsid w:val="00466359"/>
    <w:rsid w:val="004723DF"/>
    <w:rsid w:val="004A38D7"/>
    <w:rsid w:val="004C4160"/>
    <w:rsid w:val="005021FF"/>
    <w:rsid w:val="00516BAB"/>
    <w:rsid w:val="005177FE"/>
    <w:rsid w:val="005201E2"/>
    <w:rsid w:val="005339A7"/>
    <w:rsid w:val="00546FA9"/>
    <w:rsid w:val="005A6821"/>
    <w:rsid w:val="005B3F4B"/>
    <w:rsid w:val="005E1C9D"/>
    <w:rsid w:val="005E7276"/>
    <w:rsid w:val="005F5B9E"/>
    <w:rsid w:val="00694457"/>
    <w:rsid w:val="006C5E3D"/>
    <w:rsid w:val="006D0E75"/>
    <w:rsid w:val="006F6E8B"/>
    <w:rsid w:val="00720F00"/>
    <w:rsid w:val="00731CDF"/>
    <w:rsid w:val="00746B26"/>
    <w:rsid w:val="007A7496"/>
    <w:rsid w:val="007E1E45"/>
    <w:rsid w:val="007E1F0D"/>
    <w:rsid w:val="00837307"/>
    <w:rsid w:val="008551DE"/>
    <w:rsid w:val="008632EE"/>
    <w:rsid w:val="008B2D0E"/>
    <w:rsid w:val="008F4FE6"/>
    <w:rsid w:val="009610C7"/>
    <w:rsid w:val="00974175"/>
    <w:rsid w:val="00975AD4"/>
    <w:rsid w:val="009A7113"/>
    <w:rsid w:val="009C4F51"/>
    <w:rsid w:val="009E3454"/>
    <w:rsid w:val="00A728AA"/>
    <w:rsid w:val="00A81133"/>
    <w:rsid w:val="00A954CB"/>
    <w:rsid w:val="00AB55B0"/>
    <w:rsid w:val="00AC727D"/>
    <w:rsid w:val="00AD105C"/>
    <w:rsid w:val="00B06A99"/>
    <w:rsid w:val="00B30D35"/>
    <w:rsid w:val="00B31200"/>
    <w:rsid w:val="00B52A24"/>
    <w:rsid w:val="00B62DDF"/>
    <w:rsid w:val="00B9642F"/>
    <w:rsid w:val="00C252D9"/>
    <w:rsid w:val="00C51F90"/>
    <w:rsid w:val="00C5691F"/>
    <w:rsid w:val="00C672E7"/>
    <w:rsid w:val="00C9296A"/>
    <w:rsid w:val="00CE05AD"/>
    <w:rsid w:val="00D35B21"/>
    <w:rsid w:val="00DF0444"/>
    <w:rsid w:val="00E32813"/>
    <w:rsid w:val="00E44DFD"/>
    <w:rsid w:val="00E8166A"/>
    <w:rsid w:val="00EB73BC"/>
    <w:rsid w:val="00F01800"/>
    <w:rsid w:val="00F409F4"/>
    <w:rsid w:val="00F5391A"/>
    <w:rsid w:val="00F663C7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5498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Capacitacion Internacional</cp:lastModifiedBy>
  <cp:revision>3</cp:revision>
  <cp:lastPrinted>2025-12-15T19:36:00Z</cp:lastPrinted>
  <dcterms:created xsi:type="dcterms:W3CDTF">2025-12-15T19:35:00Z</dcterms:created>
  <dcterms:modified xsi:type="dcterms:W3CDTF">2025-12-15T19:39:00Z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